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unique de la haie. Modalités d'application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 décret n° 2026-829 du 28 août 2026 est relatif au régime unique de la haie. Il précise les conditions d'application des articles </w:t>
      </w:r>
      <w:hyperlink r:id="rId7" w:history="1">
        <w:r>
          <w:rPr>
            <w:color w:val="427EF6"/>
          </w:rPr>
          <w:t xml:space="preserve">L 412-22 à L 412-27</w:t>
        </w:r>
      </w:hyperlink>
      <w:r>
        <w:rPr/>
        <w:t xml:space="preserve"> du code de l'environnement qui soumet à déclaration unique préalable tout projet de destruction d'une haie mentionnée à l'article L 412-21 du code de l'environnement. </w:t>
      </w:r>
    </w:p>
    <w:p>
      <w:pPr/>
      <w:r>
        <w:rPr/>
        <w:t xml:space="preserve">Le régime est applicable à compter du 1</w:t>
      </w:r>
      <w:r>
        <w:rPr>
          <w:vertAlign w:val="superscript"/>
        </w:rPr>
        <w:t xml:space="preserve">er</w:t>
      </w:r>
      <w:r>
        <w:rPr/>
        <w:t xml:space="preserve"> octobre 2026. </w:t>
      </w:r>
    </w:p>
    <w:p>
      <w:pPr/>
      <w:hyperlink r:id="rId8" w:history="1">
        <w:r>
          <w:rPr>
            <w:color w:val="427EF6"/>
          </w:rPr>
          <w:t xml:space="preserve">L'instruction n° TECL2618420J</w:t>
        </w:r>
      </w:hyperlink>
      <w:r>
        <w:rPr/>
        <w:t xml:space="preserve"> du 17 juillet 2026 présente le régime unique de la haie.</w:t>
      </w:r>
    </w:p>
    <w:p>
      <w:pPr/>
      <w:r>
        <w:rPr/>
        <w:t xml:space="preserve">Enfin, </w:t>
      </w:r>
      <w:hyperlink r:id="rId9" w:history="1">
        <w:r>
          <w:rPr>
            <w:color w:val="427EF6"/>
          </w:rPr>
          <w:t xml:space="preserve">un portail</w:t>
        </w:r>
      </w:hyperlink>
      <w:r>
        <w:rPr/>
        <w:t xml:space="preserve"> de l'administration simplifie pour tous les usagers l'information réglementaire encadrant les travaux sur haies, et permet le dépôt unique des demandes d'autorisation.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20/LEGISCTA000051372207/#LEGISCTA000051372207" TargetMode="External"/><Relationship Id="rId8" Type="http://schemas.openxmlformats.org/officeDocument/2006/relationships/hyperlink" Target="https://www.bulletin-officiel.developpement-durable.gouv.fr/documents/Bulletinofficiel-0034650/TECL2618420J.pdf" TargetMode="External"/><Relationship Id="rId9" Type="http://schemas.openxmlformats.org/officeDocument/2006/relationships/hyperlink" Target="https://haie.beta.gouv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2026-09-15T20:52:27+02:00</dcterms:created>
  <dcterms:modified xsi:type="dcterms:W3CDTF">2026-09-15T20:52:27+02:00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